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B44566" w:rsidTr="0061460D">
        <w:trPr>
          <w:trHeight w:val="3514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5B7DDD" w:rsidRDefault="00650A43" w:rsidP="004F137C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</w:pPr>
            <w:r w:rsidRPr="005B7DD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137C" w:rsidRPr="005B7DDD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</w:t>
            </w:r>
            <w:r w:rsidR="00E36986" w:rsidRPr="005B7DDD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ЗАЯВКА-КОНТРАКТ</w:t>
            </w:r>
          </w:p>
          <w:p w:rsidR="00C11B51" w:rsidRDefault="004F137C" w:rsidP="00C11B51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                              </w:t>
            </w:r>
            <w:r w:rsidR="00E36986" w:rsidRPr="005B7DDD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на участие в  конкурсе</w:t>
            </w:r>
          </w:p>
          <w:p w:rsidR="00E36986" w:rsidRPr="00C11B51" w:rsidRDefault="002847EE" w:rsidP="00C11B51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 w:rsidRPr="00C11B5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«</w:t>
            </w:r>
            <w:proofErr w:type="spellStart"/>
            <w:r w:rsidRPr="00C11B5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Энергоэффективность</w:t>
            </w:r>
            <w:proofErr w:type="spellEnd"/>
            <w:r w:rsidRPr="00C11B5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 Лучшие решения и практики</w:t>
            </w:r>
            <w:r w:rsidR="00976575" w:rsidRPr="00C11B5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»</w:t>
            </w:r>
          </w:p>
          <w:p w:rsidR="00E36986" w:rsidRPr="005B7DDD" w:rsidRDefault="008A4DB7" w:rsidP="004F137C">
            <w:pPr>
              <w:spacing w:line="14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</w:t>
            </w:r>
          </w:p>
          <w:p w:rsidR="00E36986" w:rsidRPr="005B7DDD" w:rsidRDefault="008A4DB7" w:rsidP="008A4DB7">
            <w:pPr>
              <w:pStyle w:val="7"/>
              <w:spacing w:line="360" w:lineRule="auto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рамках международных специализированных выставок</w:t>
            </w:r>
          </w:p>
          <w:p w:rsidR="00751E6E" w:rsidRPr="005B7DDD" w:rsidRDefault="00A608EB" w:rsidP="004F137C">
            <w:pPr>
              <w:pStyle w:val="7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«ЭНЕРГОСБЕРЕЖЕНИЕ И ЭНЕРГОЭФФЕКТИВНОСТЬ.</w:t>
            </w:r>
          </w:p>
          <w:p w:rsidR="00E36986" w:rsidRPr="005B7DDD" w:rsidRDefault="00A608EB" w:rsidP="004F137C">
            <w:pPr>
              <w:pStyle w:val="7"/>
              <w:ind w:left="-57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ИННОВАЦИОННЫ</w:t>
            </w:r>
            <w:r w:rsidR="00742754" w:rsidRPr="005B7DDD">
              <w:rPr>
                <w:rFonts w:ascii="Microsoft Sans Serif" w:hAnsi="Microsoft Sans Serif" w:cs="Microsoft Sans Serif"/>
                <w:sz w:val="18"/>
                <w:szCs w:val="18"/>
              </w:rPr>
              <w:t>Е ТЕХНОЛОГИИ И ОБОРУДОВАНИЕ-201</w:t>
            </w:r>
            <w:r w:rsidR="006A236E" w:rsidRPr="005B7DDD">
              <w:rPr>
                <w:rFonts w:ascii="Microsoft Sans Serif" w:hAnsi="Microsoft Sans Serif" w:cs="Microsoft Sans Serif"/>
                <w:sz w:val="18"/>
                <w:szCs w:val="18"/>
              </w:rPr>
              <w:t>7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»</w:t>
            </w:r>
          </w:p>
          <w:p w:rsidR="00E36986" w:rsidRPr="005B7DDD" w:rsidRDefault="00A608EB" w:rsidP="004F137C">
            <w:pPr>
              <w:pStyle w:val="7"/>
              <w:ind w:left="-57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</w:t>
            </w:r>
            <w:r w:rsidR="00742754"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«РОС-ГАЗ-ЭКСПО-201</w:t>
            </w:r>
            <w:r w:rsidR="006A236E"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7</w:t>
            </w:r>
            <w:r w:rsidR="00E36986"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»</w:t>
            </w:r>
          </w:p>
          <w:p w:rsidR="00E36986" w:rsidRPr="005B7DDD" w:rsidRDefault="00A608EB" w:rsidP="004F137C">
            <w:pPr>
              <w:pStyle w:val="7"/>
              <w:ind w:left="-57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</w:t>
            </w:r>
            <w:r w:rsidR="00742754"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«КОТЛЫ и ГОРЕЛКИ-201</w:t>
            </w:r>
            <w:r w:rsidR="006A236E"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7</w:t>
            </w:r>
            <w:r w:rsidR="00E36986"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»</w:t>
            </w:r>
          </w:p>
          <w:p w:rsidR="0034420F" w:rsidRPr="005B7DDD" w:rsidRDefault="0034420F" w:rsidP="0034420F">
            <w:pPr>
              <w:rPr>
                <w:sz w:val="18"/>
                <w:szCs w:val="18"/>
              </w:rPr>
            </w:pPr>
            <w:r w:rsidRPr="005B7DDD">
              <w:rPr>
                <w:sz w:val="18"/>
                <w:szCs w:val="18"/>
              </w:rPr>
              <w:t xml:space="preserve">             </w:t>
            </w:r>
            <w:r w:rsidR="008B6C35" w:rsidRPr="008B6C35">
              <w:rPr>
                <w:sz w:val="18"/>
                <w:szCs w:val="18"/>
              </w:rPr>
              <w:t xml:space="preserve">          </w:t>
            </w:r>
            <w:r w:rsidRPr="005B7DDD">
              <w:rPr>
                <w:sz w:val="18"/>
                <w:szCs w:val="18"/>
              </w:rPr>
              <w:t xml:space="preserve"> </w:t>
            </w:r>
            <w:r w:rsidRPr="005B7DDD">
              <w:rPr>
                <w:sz w:val="18"/>
                <w:szCs w:val="18"/>
                <w:lang w:val="en-US"/>
              </w:rPr>
              <w:t>VI</w:t>
            </w:r>
            <w:r w:rsidR="00342CB2" w:rsidRPr="005B7DDD">
              <w:rPr>
                <w:sz w:val="18"/>
                <w:szCs w:val="18"/>
                <w:lang w:val="en-US"/>
              </w:rPr>
              <w:t>I</w:t>
            </w:r>
            <w:r w:rsidRPr="005B7DDD">
              <w:rPr>
                <w:sz w:val="18"/>
                <w:szCs w:val="18"/>
              </w:rPr>
              <w:t xml:space="preserve"> Международного конгресса «Энергосбережение и </w:t>
            </w:r>
            <w:proofErr w:type="spellStart"/>
            <w:r w:rsidRPr="005B7DDD">
              <w:rPr>
                <w:sz w:val="18"/>
                <w:szCs w:val="18"/>
              </w:rPr>
              <w:t>энергоэффективность</w:t>
            </w:r>
            <w:proofErr w:type="spellEnd"/>
            <w:r w:rsidRPr="005B7DDD">
              <w:rPr>
                <w:sz w:val="18"/>
                <w:szCs w:val="18"/>
              </w:rPr>
              <w:t xml:space="preserve"> – динамика развития»</w:t>
            </w:r>
          </w:p>
          <w:p w:rsidR="005743CA" w:rsidRPr="005B7DDD" w:rsidRDefault="005743CA" w:rsidP="004F137C">
            <w:pPr>
              <w:pStyle w:val="7"/>
              <w:spacing w:line="140" w:lineRule="exact"/>
              <w:ind w:left="-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5743CA" w:rsidRPr="005B7DDD" w:rsidRDefault="006A236E" w:rsidP="00342CB2">
            <w:pPr>
              <w:pStyle w:val="7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="00EE4C58" w:rsidRPr="005B7DDD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6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октября</w:t>
            </w:r>
            <w:r w:rsidR="00820F6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      </w:t>
            </w:r>
            <w:r w:rsidR="005743CA" w:rsidRPr="005B7DD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Санкт-Петербург</w:t>
            </w:r>
          </w:p>
          <w:p w:rsidR="00342CB2" w:rsidRPr="002C3668" w:rsidRDefault="00342CB2" w:rsidP="00342CB2">
            <w:pPr>
              <w:rPr>
                <w:sz w:val="18"/>
                <w:szCs w:val="18"/>
              </w:rPr>
            </w:pPr>
          </w:p>
          <w:p w:rsidR="00A608EB" w:rsidRPr="005B7DDD" w:rsidRDefault="00751E6E" w:rsidP="00A608EB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Высылается в </w:t>
            </w: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оргкомитет конкурса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0</w:t>
            </w:r>
            <w:r w:rsidR="00EE4C58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7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.09.</w:t>
            </w:r>
            <w:r w:rsidR="005743CA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EE4C58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</w:t>
            </w:r>
            <w:r w:rsidR="002D1ADC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7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  <w:p w:rsidR="00751E6E" w:rsidRPr="002C3668" w:rsidRDefault="00342CB2" w:rsidP="00342CB2">
            <w:pPr>
              <w:rPr>
                <w:b/>
                <w:sz w:val="18"/>
                <w:szCs w:val="18"/>
              </w:rPr>
            </w:pPr>
            <w:r w:rsidRPr="002C3668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="00751E6E" w:rsidRPr="002C3668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/</w:t>
            </w:r>
            <w:proofErr w:type="spellStart"/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proofErr w:type="spellEnd"/>
            <w:r w:rsidR="00751E6E" w:rsidRPr="002C3668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: (812)777-04-07</w:t>
            </w:r>
            <w:r w:rsidRPr="002C3668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;</w:t>
            </w:r>
            <w:r w:rsidR="00751E6E" w:rsidRPr="002C3668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718-35-37</w:t>
            </w:r>
            <w:r w:rsidRPr="002C3668">
              <w:rPr>
                <w:sz w:val="18"/>
                <w:szCs w:val="18"/>
              </w:rPr>
              <w:t>(</w:t>
            </w:r>
            <w:r w:rsidRPr="005B7DDD">
              <w:rPr>
                <w:sz w:val="18"/>
                <w:szCs w:val="18"/>
              </w:rPr>
              <w:t>доб</w:t>
            </w:r>
            <w:r w:rsidRPr="002C3668">
              <w:rPr>
                <w:sz w:val="18"/>
                <w:szCs w:val="18"/>
              </w:rPr>
              <w:t>.641)</w:t>
            </w:r>
            <w:r w:rsidRPr="002C366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Pr="002C3668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Pr="002C3668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proofErr w:type="spellEnd"/>
            <w:r w:rsidRPr="002C366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@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proofErr w:type="spellEnd"/>
            <w:r w:rsidRPr="002C366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.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2C3668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,</w:t>
            </w:r>
          </w:p>
          <w:p w:rsidR="00751E6E" w:rsidRPr="002C3668" w:rsidRDefault="00A608EB" w:rsidP="00342CB2">
            <w:pPr>
              <w:spacing w:after="20" w:line="276" w:lineRule="auto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C366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53F0A" w:rsidRPr="002C366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Регистрационный №_________</w:t>
            </w:r>
            <w:r w:rsidR="00EE4C58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от____201</w:t>
            </w:r>
            <w:r w:rsidR="006A23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7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г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</w:t>
            </w:r>
          </w:p>
        </w:tc>
      </w:tr>
      <w:tr w:rsidR="00E8392B" w:rsidRPr="002113CC" w:rsidTr="00D460D4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</w:p>
          <w:p w:rsidR="00E8392B" w:rsidRPr="002113CC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269D3">
      <w:pPr>
        <w:spacing w:line="0" w:lineRule="atLeast"/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</w:p>
    <w:p w:rsid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440822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20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5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564F9C" w:rsidRPr="00D523C6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D523C6">
        <w:rPr>
          <w:rFonts w:ascii="Microsoft Sans Serif" w:hAnsi="Microsoft Sans Serif" w:cs="Microsoft Sans Serif"/>
          <w:b/>
          <w:color w:val="000000"/>
          <w:szCs w:val="18"/>
        </w:rPr>
        <w:t>Номинации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2D1ADC" w:rsidRPr="00511249" w:rsidRDefault="00B07972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2D1ADC" w:rsidRPr="00B07972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 w:rsidR="002D1ADC" w:rsidRPr="00B07972">
        <w:rPr>
          <w:rFonts w:ascii="Microsoft Sans Serif" w:hAnsi="Microsoft Sans Serif" w:cs="Microsoft Sans Serif"/>
          <w:b/>
        </w:rPr>
        <w:t xml:space="preserve"> «Лучший региональный проект</w:t>
      </w:r>
      <w:r w:rsidR="00397F17">
        <w:rPr>
          <w:rFonts w:ascii="Microsoft Sans Serif" w:hAnsi="Microsoft Sans Serif" w:cs="Microsoft Sans Serif"/>
          <w:b/>
        </w:rPr>
        <w:t>»</w:t>
      </w:r>
      <w:r w:rsidR="005101A2">
        <w:rPr>
          <w:rFonts w:ascii="Microsoft Sans Serif" w:hAnsi="Microsoft Sans Serif" w:cs="Microsoft Sans Serif"/>
          <w:b/>
        </w:rPr>
        <w:t xml:space="preserve"> в категории</w:t>
      </w:r>
      <w:r w:rsidR="00BD4C35">
        <w:rPr>
          <w:rFonts w:ascii="Microsoft Sans Serif" w:hAnsi="Microsoft Sans Serif" w:cs="Microsoft Sans Serif"/>
          <w:b/>
        </w:rPr>
        <w:t>:</w:t>
      </w:r>
      <w:r w:rsidR="002C3668" w:rsidRPr="002C3668">
        <w:rPr>
          <w:rFonts w:ascii="Microsoft Sans Serif" w:hAnsi="Microsoft Sans Serif" w:cs="Microsoft Sans Serif"/>
          <w:b/>
          <w:highlight w:val="cyan"/>
        </w:rPr>
        <w:t xml:space="preserve"> </w:t>
      </w:r>
    </w:p>
    <w:p w:rsidR="005101A2" w:rsidRDefault="005101A2" w:rsidP="00E269D3">
      <w:pPr>
        <w:tabs>
          <w:tab w:val="left" w:pos="9923"/>
        </w:tabs>
        <w:spacing w:line="0" w:lineRule="atLeast"/>
        <w:ind w:left="993"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61460D" w:rsidRPr="0061460D" w:rsidRDefault="0061460D" w:rsidP="00E269D3">
      <w:pPr>
        <w:tabs>
          <w:tab w:val="left" w:pos="9923"/>
        </w:tabs>
        <w:spacing w:line="0" w:lineRule="atLeast"/>
        <w:ind w:right="-2"/>
        <w:jc w:val="both"/>
        <w:rPr>
          <w:b/>
        </w:rPr>
      </w:pPr>
      <w:r>
        <w:t xml:space="preserve">                   </w:t>
      </w:r>
      <w:r w:rsidR="002D1ADC" w:rsidRPr="0061460D">
        <w:rPr>
          <w:b/>
        </w:rPr>
        <w:sym w:font="Wingdings" w:char="F0A8"/>
      </w:r>
      <w:r w:rsidR="002D1ADC" w:rsidRPr="0061460D">
        <w:rPr>
          <w:b/>
        </w:rPr>
        <w:t xml:space="preserve"> </w:t>
      </w:r>
      <w:r w:rsidR="002D1ADC" w:rsidRPr="0061460D">
        <w:t>«</w:t>
      </w:r>
      <w:r w:rsidR="002D1ADC" w:rsidRPr="0061460D">
        <w:rPr>
          <w:b/>
        </w:rPr>
        <w:t>Теплоснабжение»</w:t>
      </w:r>
      <w:r w:rsidRPr="0061460D">
        <w:rPr>
          <w:b/>
        </w:rPr>
        <w:t xml:space="preserve">                    </w:t>
      </w:r>
      <w:r w:rsidRPr="0061460D">
        <w:rPr>
          <w:b/>
        </w:rPr>
        <w:sym w:font="Wingdings" w:char="F0A8"/>
      </w:r>
      <w:r w:rsidRPr="0061460D">
        <w:rPr>
          <w:b/>
        </w:rPr>
        <w:t xml:space="preserve"> «Электроснабжение»</w:t>
      </w:r>
    </w:p>
    <w:p w:rsidR="002D1ADC" w:rsidRPr="00397F17" w:rsidRDefault="0061460D" w:rsidP="00E269D3">
      <w:pPr>
        <w:tabs>
          <w:tab w:val="left" w:pos="9923"/>
        </w:tabs>
        <w:spacing w:line="0" w:lineRule="atLeast"/>
        <w:ind w:right="-2"/>
        <w:jc w:val="both"/>
        <w:rPr>
          <w:b/>
        </w:rPr>
      </w:pPr>
      <w:r w:rsidRPr="0061460D">
        <w:rPr>
          <w:b/>
          <w:sz w:val="18"/>
          <w:szCs w:val="18"/>
        </w:rPr>
        <w:t xml:space="preserve">                     </w:t>
      </w:r>
      <w:r w:rsidR="002D1ADC" w:rsidRPr="0061460D">
        <w:rPr>
          <w:b/>
          <w:sz w:val="18"/>
          <w:szCs w:val="18"/>
        </w:rPr>
        <w:sym w:font="Wingdings" w:char="F0A8"/>
      </w:r>
      <w:r w:rsidR="002D1ADC" w:rsidRPr="0061460D">
        <w:rPr>
          <w:b/>
          <w:sz w:val="18"/>
          <w:szCs w:val="18"/>
        </w:rPr>
        <w:t xml:space="preserve"> </w:t>
      </w:r>
      <w:r w:rsidR="002D1ADC" w:rsidRPr="00397F17">
        <w:rPr>
          <w:b/>
        </w:rPr>
        <w:t>«Газоснабжение»</w:t>
      </w:r>
      <w:r w:rsidR="00C4173F" w:rsidRPr="00397F17">
        <w:rPr>
          <w:b/>
        </w:rPr>
        <w:t xml:space="preserve">  </w:t>
      </w:r>
      <w:r w:rsidR="00397F17">
        <w:rPr>
          <w:b/>
          <w:sz w:val="18"/>
          <w:szCs w:val="18"/>
        </w:rPr>
        <w:t xml:space="preserve">                       </w:t>
      </w:r>
      <w:r w:rsidRPr="0061460D">
        <w:rPr>
          <w:b/>
          <w:sz w:val="18"/>
          <w:szCs w:val="18"/>
        </w:rPr>
        <w:sym w:font="Wingdings" w:char="F0A8"/>
      </w:r>
      <w:r w:rsidRPr="0061460D">
        <w:rPr>
          <w:b/>
          <w:sz w:val="18"/>
          <w:szCs w:val="18"/>
        </w:rPr>
        <w:t xml:space="preserve"> </w:t>
      </w:r>
      <w:r w:rsidRPr="00397F17">
        <w:rPr>
          <w:b/>
        </w:rPr>
        <w:t>«Водоснабжение»</w:t>
      </w:r>
    </w:p>
    <w:p w:rsidR="002C3668" w:rsidRPr="00397F17" w:rsidRDefault="002D1ADC" w:rsidP="00E269D3">
      <w:pPr>
        <w:tabs>
          <w:tab w:val="left" w:pos="9923"/>
        </w:tabs>
        <w:spacing w:line="0" w:lineRule="atLeast"/>
        <w:ind w:right="-2"/>
        <w:jc w:val="both"/>
        <w:rPr>
          <w:b/>
        </w:rPr>
      </w:pPr>
      <w:r w:rsidRPr="00397F17">
        <w:rPr>
          <w:b/>
        </w:rPr>
        <w:t xml:space="preserve">                     </w:t>
      </w:r>
    </w:p>
    <w:p w:rsidR="00342CB2" w:rsidRPr="0061460D" w:rsidRDefault="00342CB2" w:rsidP="00E269D3">
      <w:pPr>
        <w:spacing w:line="0" w:lineRule="atLeast"/>
        <w:rPr>
          <w:rFonts w:ascii="Microsoft Sans Serif" w:hAnsi="Microsoft Sans Serif" w:cs="Microsoft Sans Serif"/>
          <w:b/>
        </w:rPr>
      </w:pPr>
      <w:r w:rsidRPr="00B07972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 w:rsidRPr="00342CB2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 xml:space="preserve"> «</w:t>
      </w:r>
      <w:r w:rsidRPr="00342CB2">
        <w:rPr>
          <w:rFonts w:ascii="Microsoft Sans Serif" w:hAnsi="Microsoft Sans Serif" w:cs="Microsoft Sans Serif"/>
          <w:b/>
        </w:rPr>
        <w:t>Лучшее комплексное решение вопросов энергообеспечения и газоснабжения</w:t>
      </w:r>
      <w:r>
        <w:rPr>
          <w:rFonts w:ascii="Microsoft Sans Serif" w:hAnsi="Microsoft Sans Serif" w:cs="Microsoft Sans Serif"/>
          <w:b/>
        </w:rPr>
        <w:t>»</w:t>
      </w:r>
    </w:p>
    <w:p w:rsidR="00B07972" w:rsidRDefault="00B07972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B07972" w:rsidRPr="00B07972" w:rsidRDefault="00B07972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</w:rPr>
      </w:pPr>
      <w:r w:rsidRPr="00B07972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 w:rsidRPr="00B07972">
        <w:rPr>
          <w:b/>
          <w:color w:val="31849B" w:themeColor="accent5" w:themeShade="BF"/>
          <w:sz w:val="36"/>
          <w:szCs w:val="36"/>
        </w:rPr>
        <w:t xml:space="preserve"> </w:t>
      </w:r>
      <w:r w:rsidRPr="00B07972">
        <w:rPr>
          <w:rFonts w:ascii="Microsoft Sans Serif" w:hAnsi="Microsoft Sans Serif" w:cs="Microsoft Sans Serif"/>
          <w:b/>
          <w:sz w:val="22"/>
          <w:szCs w:val="22"/>
        </w:rPr>
        <w:t>«</w:t>
      </w:r>
      <w:r w:rsidRPr="00B07972">
        <w:rPr>
          <w:rFonts w:ascii="Microsoft Sans Serif" w:hAnsi="Microsoft Sans Serif" w:cs="Microsoft Sans Serif"/>
          <w:b/>
        </w:rPr>
        <w:t>Лучшее решение для распределенной энергетики»</w:t>
      </w:r>
    </w:p>
    <w:p w:rsidR="002D1ADC" w:rsidRPr="00497016" w:rsidRDefault="002D1AD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8B6C35" w:rsidRPr="008B6C35" w:rsidRDefault="002D1AD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</w:rPr>
      </w:pPr>
      <w:r w:rsidRPr="00497016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 w:rsidRPr="00497016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B07972">
        <w:rPr>
          <w:rFonts w:ascii="Microsoft Sans Serif" w:hAnsi="Microsoft Sans Serif" w:cs="Microsoft Sans Serif"/>
          <w:b/>
          <w:sz w:val="18"/>
          <w:szCs w:val="18"/>
        </w:rPr>
        <w:t>«</w:t>
      </w:r>
      <w:r w:rsidRPr="00B07972">
        <w:rPr>
          <w:rFonts w:ascii="Microsoft Sans Serif" w:hAnsi="Microsoft Sans Serif" w:cs="Microsoft Sans Serif"/>
          <w:b/>
        </w:rPr>
        <w:t xml:space="preserve">Лучшее </w:t>
      </w:r>
      <w:proofErr w:type="spellStart"/>
      <w:r w:rsidRPr="00B07972">
        <w:rPr>
          <w:rFonts w:ascii="Microsoft Sans Serif" w:hAnsi="Microsoft Sans Serif" w:cs="Microsoft Sans Serif"/>
          <w:b/>
        </w:rPr>
        <w:t>энергоэффективное</w:t>
      </w:r>
      <w:proofErr w:type="spellEnd"/>
      <w:r w:rsidRPr="00B07972">
        <w:rPr>
          <w:rFonts w:ascii="Microsoft Sans Serif" w:hAnsi="Microsoft Sans Serif" w:cs="Microsoft Sans Serif"/>
          <w:b/>
        </w:rPr>
        <w:t xml:space="preserve"> решение в помощь </w:t>
      </w:r>
      <w:proofErr w:type="spellStart"/>
      <w:r w:rsidRPr="00B07972">
        <w:rPr>
          <w:rFonts w:ascii="Microsoft Sans Serif" w:hAnsi="Microsoft Sans Serif" w:cs="Microsoft Sans Serif"/>
          <w:b/>
        </w:rPr>
        <w:t>импортозамещению</w:t>
      </w:r>
      <w:proofErr w:type="spellEnd"/>
      <w:r w:rsidR="00397F17">
        <w:rPr>
          <w:rFonts w:ascii="Microsoft Sans Serif" w:hAnsi="Microsoft Sans Serif" w:cs="Microsoft Sans Serif"/>
          <w:b/>
        </w:rPr>
        <w:t>»</w:t>
      </w:r>
      <w:r w:rsidR="00C4173F">
        <w:rPr>
          <w:rFonts w:ascii="Microsoft Sans Serif" w:hAnsi="Microsoft Sans Serif" w:cs="Microsoft Sans Serif"/>
          <w:b/>
        </w:rPr>
        <w:t xml:space="preserve"> в категории</w:t>
      </w:r>
    </w:p>
    <w:p w:rsidR="0061460D" w:rsidRDefault="00B07972" w:rsidP="00E269D3">
      <w:pPr>
        <w:tabs>
          <w:tab w:val="left" w:pos="9923"/>
        </w:tabs>
        <w:spacing w:line="0" w:lineRule="atLeast"/>
        <w:ind w:left="851" w:right="-2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</w:t>
      </w:r>
    </w:p>
    <w:p w:rsidR="0061460D" w:rsidRPr="0061460D" w:rsidRDefault="002D1ADC" w:rsidP="00E269D3">
      <w:pPr>
        <w:tabs>
          <w:tab w:val="left" w:pos="9923"/>
        </w:tabs>
        <w:spacing w:line="0" w:lineRule="atLeast"/>
        <w:ind w:left="851" w:right="-2"/>
        <w:jc w:val="both"/>
        <w:rPr>
          <w:b/>
        </w:rPr>
      </w:pPr>
      <w:r w:rsidRPr="0061460D">
        <w:rPr>
          <w:b/>
        </w:rPr>
        <w:sym w:font="Wingdings" w:char="F0A8"/>
      </w:r>
      <w:r w:rsidR="0061460D">
        <w:rPr>
          <w:b/>
        </w:rPr>
        <w:t xml:space="preserve"> </w:t>
      </w:r>
      <w:r w:rsidR="0061460D" w:rsidRPr="00397F17">
        <w:rPr>
          <w:b/>
          <w:sz w:val="22"/>
          <w:szCs w:val="22"/>
        </w:rPr>
        <w:t>«П</w:t>
      </w:r>
      <w:r w:rsidR="00B07972" w:rsidRPr="00397F17">
        <w:rPr>
          <w:b/>
          <w:sz w:val="22"/>
          <w:szCs w:val="22"/>
        </w:rPr>
        <w:t>ромышленность</w:t>
      </w:r>
      <w:r w:rsidR="0061460D" w:rsidRPr="00397F17">
        <w:rPr>
          <w:b/>
          <w:sz w:val="22"/>
          <w:szCs w:val="22"/>
        </w:rPr>
        <w:t>»</w:t>
      </w:r>
      <w:r w:rsidR="0061460D" w:rsidRPr="0061460D">
        <w:rPr>
          <w:b/>
        </w:rPr>
        <w:t xml:space="preserve">                   </w:t>
      </w:r>
      <w:r w:rsidR="0061460D" w:rsidRPr="0061460D">
        <w:rPr>
          <w:b/>
        </w:rPr>
        <w:sym w:font="Wingdings" w:char="F0A8"/>
      </w:r>
      <w:r w:rsidR="0061460D">
        <w:rPr>
          <w:b/>
        </w:rPr>
        <w:t xml:space="preserve"> </w:t>
      </w:r>
      <w:r w:rsidR="0061460D" w:rsidRPr="00397F17">
        <w:rPr>
          <w:b/>
        </w:rPr>
        <w:t>«ЖКХ»</w:t>
      </w:r>
    </w:p>
    <w:p w:rsidR="002D1ADC" w:rsidRPr="00B07972" w:rsidRDefault="002D1ADC" w:rsidP="00E269D3">
      <w:pPr>
        <w:tabs>
          <w:tab w:val="left" w:pos="9923"/>
        </w:tabs>
        <w:spacing w:line="0" w:lineRule="atLeast"/>
        <w:ind w:left="851" w:right="-2"/>
        <w:jc w:val="both"/>
        <w:rPr>
          <w:rFonts w:ascii="Microsoft Sans Serif" w:hAnsi="Microsoft Sans Serif" w:cs="Microsoft Sans Serif"/>
        </w:rPr>
      </w:pPr>
    </w:p>
    <w:p w:rsidR="00B07972" w:rsidRPr="00B07972" w:rsidRDefault="00B07972" w:rsidP="00E269D3">
      <w:pPr>
        <w:spacing w:line="0" w:lineRule="atLeast"/>
        <w:rPr>
          <w:rFonts w:ascii="Microsoft Sans Serif" w:hAnsi="Microsoft Sans Serif" w:cs="Microsoft Sans Serif"/>
          <w:b/>
          <w:bCs/>
        </w:rPr>
      </w:pPr>
      <w:r w:rsidRPr="00B07972">
        <w:rPr>
          <w:rFonts w:ascii="Microsoft Sans Serif" w:hAnsi="Microsoft Sans Serif" w:cs="Microsoft Sans Serif"/>
        </w:rPr>
        <w:sym w:font="Wingdings" w:char="F0A8"/>
      </w:r>
      <w:r w:rsidR="00722853">
        <w:rPr>
          <w:rFonts w:ascii="Microsoft Sans Serif" w:hAnsi="Microsoft Sans Serif" w:cs="Microsoft Sans Serif"/>
          <w:b/>
        </w:rPr>
        <w:t xml:space="preserve"> «</w:t>
      </w:r>
      <w:r w:rsidR="00722853" w:rsidRPr="00722853">
        <w:rPr>
          <w:rFonts w:ascii="Microsoft Sans Serif" w:hAnsi="Microsoft Sans Serif" w:cs="Microsoft Sans Serif"/>
          <w:b/>
        </w:rPr>
        <w:t>Лучшая перспек</w:t>
      </w:r>
      <w:r w:rsidR="00722853">
        <w:rPr>
          <w:rFonts w:ascii="Microsoft Sans Serif" w:hAnsi="Microsoft Sans Serif" w:cs="Microsoft Sans Serif"/>
          <w:b/>
        </w:rPr>
        <w:t>т</w:t>
      </w:r>
      <w:r w:rsidR="00722853" w:rsidRPr="00722853">
        <w:rPr>
          <w:rFonts w:ascii="Microsoft Sans Serif" w:hAnsi="Microsoft Sans Serif" w:cs="Microsoft Sans Serif"/>
          <w:b/>
        </w:rPr>
        <w:t xml:space="preserve">ивная </w:t>
      </w:r>
      <w:r w:rsidRPr="00B07972">
        <w:rPr>
          <w:rFonts w:ascii="Microsoft Sans Serif" w:hAnsi="Microsoft Sans Serif" w:cs="Microsoft Sans Serif"/>
          <w:b/>
        </w:rPr>
        <w:t xml:space="preserve"> </w:t>
      </w:r>
      <w:r w:rsidR="00722853">
        <w:rPr>
          <w:rFonts w:ascii="Microsoft Sans Serif" w:hAnsi="Microsoft Sans Serif" w:cs="Microsoft Sans Serif"/>
          <w:b/>
        </w:rPr>
        <w:t xml:space="preserve">разработка </w:t>
      </w:r>
      <w:r w:rsidRPr="00B07972">
        <w:rPr>
          <w:rFonts w:ascii="Microsoft Sans Serif" w:hAnsi="Microsoft Sans Serif" w:cs="Microsoft Sans Serif"/>
          <w:b/>
        </w:rPr>
        <w:t>в области коммерческого учета</w:t>
      </w:r>
      <w:r w:rsidRPr="00B07972">
        <w:rPr>
          <w:rFonts w:ascii="Microsoft Sans Serif" w:hAnsi="Microsoft Sans Serif" w:cs="Microsoft Sans Serif"/>
          <w:b/>
          <w:bCs/>
        </w:rPr>
        <w:t>»</w:t>
      </w:r>
    </w:p>
    <w:p w:rsidR="00B07972" w:rsidRPr="00B07972" w:rsidRDefault="00B07972" w:rsidP="00E269D3">
      <w:pPr>
        <w:spacing w:line="0" w:lineRule="atLeast"/>
        <w:rPr>
          <w:rFonts w:ascii="Microsoft Sans Serif" w:hAnsi="Microsoft Sans Serif" w:cs="Microsoft Sans Serif"/>
          <w:b/>
          <w:bCs/>
        </w:rPr>
      </w:pPr>
    </w:p>
    <w:p w:rsidR="0061460D" w:rsidRDefault="00B07972" w:rsidP="00E269D3">
      <w:pPr>
        <w:spacing w:line="0" w:lineRule="atLeast"/>
        <w:rPr>
          <w:rFonts w:ascii="Microsoft Sans Serif" w:hAnsi="Microsoft Sans Serif" w:cs="Microsoft Sans Serif"/>
          <w:b/>
        </w:rPr>
      </w:pPr>
      <w:r w:rsidRPr="00B07972">
        <w:rPr>
          <w:rFonts w:ascii="Microsoft Sans Serif" w:hAnsi="Microsoft Sans Serif" w:cs="Microsoft Sans Serif"/>
        </w:rPr>
        <w:sym w:font="Wingdings" w:char="F0A8"/>
      </w:r>
      <w:r>
        <w:t xml:space="preserve">  </w:t>
      </w:r>
      <w:r w:rsidRPr="00B07972">
        <w:rPr>
          <w:rFonts w:ascii="Microsoft Sans Serif" w:hAnsi="Microsoft Sans Serif" w:cs="Microsoft Sans Serif"/>
          <w:b/>
        </w:rPr>
        <w:t>«Лучший</w:t>
      </w:r>
      <w:r w:rsidR="00BD4C35">
        <w:rPr>
          <w:rFonts w:ascii="Microsoft Sans Serif" w:hAnsi="Microsoft Sans Serif" w:cs="Microsoft Sans Serif"/>
          <w:b/>
        </w:rPr>
        <w:t xml:space="preserve"> проект по модернизации </w:t>
      </w:r>
      <w:r w:rsidRPr="00B07972">
        <w:rPr>
          <w:rFonts w:ascii="Microsoft Sans Serif" w:hAnsi="Microsoft Sans Serif" w:cs="Microsoft Sans Serif"/>
          <w:b/>
        </w:rPr>
        <w:t xml:space="preserve"> освещения</w:t>
      </w:r>
      <w:r w:rsidR="00722853">
        <w:rPr>
          <w:rFonts w:ascii="Microsoft Sans Serif" w:hAnsi="Microsoft Sans Serif" w:cs="Microsoft Sans Serif"/>
          <w:b/>
        </w:rPr>
        <w:t>»</w:t>
      </w:r>
      <w:r w:rsidR="00C4173F">
        <w:rPr>
          <w:rFonts w:ascii="Microsoft Sans Serif" w:hAnsi="Microsoft Sans Serif" w:cs="Microsoft Sans Serif"/>
          <w:b/>
        </w:rPr>
        <w:t xml:space="preserve"> в категории</w:t>
      </w:r>
    </w:p>
    <w:p w:rsidR="00820F6D" w:rsidRPr="0061460D" w:rsidRDefault="00820F6D" w:rsidP="00E269D3">
      <w:pPr>
        <w:spacing w:line="0" w:lineRule="atLeast"/>
        <w:rPr>
          <w:rFonts w:ascii="Microsoft Sans Serif" w:hAnsi="Microsoft Sans Serif" w:cs="Microsoft Sans Serif"/>
          <w:b/>
        </w:rPr>
      </w:pPr>
    </w:p>
    <w:p w:rsidR="0061460D" w:rsidRDefault="0061460D" w:rsidP="00E269D3">
      <w:pPr>
        <w:spacing w:line="0" w:lineRule="atLeast"/>
      </w:pPr>
      <w:r>
        <w:rPr>
          <w:rFonts w:ascii="Microsoft Sans Serif" w:hAnsi="Microsoft Sans Serif" w:cs="Microsoft Sans Serif"/>
          <w:b/>
        </w:rPr>
        <w:t xml:space="preserve">       </w:t>
      </w:r>
      <w:r w:rsidRPr="00C4173F">
        <w:rPr>
          <w:rFonts w:ascii="Microsoft Sans Serif" w:hAnsi="Microsoft Sans Serif" w:cs="Microsoft Sans Serif"/>
          <w:b/>
        </w:rPr>
        <w:sym w:font="Wingdings" w:char="F0A8"/>
      </w:r>
      <w:r>
        <w:rPr>
          <w:rFonts w:ascii="Microsoft Sans Serif" w:hAnsi="Microsoft Sans Serif" w:cs="Microsoft Sans Serif"/>
        </w:rPr>
        <w:t xml:space="preserve"> </w:t>
      </w:r>
      <w:r w:rsidRPr="00C4173F">
        <w:rPr>
          <w:b/>
        </w:rPr>
        <w:t>Промышленные здания</w:t>
      </w:r>
      <w:r>
        <w:t xml:space="preserve">                     </w:t>
      </w:r>
      <w:r w:rsidRPr="00C4173F">
        <w:rPr>
          <w:rFonts w:ascii="Microsoft Sans Serif" w:hAnsi="Microsoft Sans Serif" w:cs="Microsoft Sans Serif"/>
          <w:b/>
        </w:rPr>
        <w:sym w:font="Wingdings" w:char="F0A8"/>
      </w:r>
      <w:r>
        <w:t xml:space="preserve"> </w:t>
      </w:r>
      <w:r w:rsidRPr="00C4173F">
        <w:rPr>
          <w:b/>
        </w:rPr>
        <w:t>Общественные здания</w:t>
      </w:r>
    </w:p>
    <w:p w:rsidR="0061460D" w:rsidRDefault="0061460D" w:rsidP="00E269D3">
      <w:pPr>
        <w:spacing w:line="0" w:lineRule="atLeast"/>
      </w:pPr>
      <w:r>
        <w:t xml:space="preserve">       </w:t>
      </w:r>
      <w:r w:rsidRPr="00C4173F">
        <w:rPr>
          <w:rFonts w:ascii="Microsoft Sans Serif" w:hAnsi="Microsoft Sans Serif" w:cs="Microsoft Sans Serif"/>
          <w:b/>
        </w:rPr>
        <w:sym w:font="Wingdings" w:char="F0A8"/>
      </w:r>
      <w:r>
        <w:rPr>
          <w:rFonts w:ascii="Microsoft Sans Serif" w:hAnsi="Microsoft Sans Serif" w:cs="Microsoft Sans Serif"/>
        </w:rPr>
        <w:t xml:space="preserve"> </w:t>
      </w:r>
      <w:r w:rsidRPr="00C4173F">
        <w:rPr>
          <w:b/>
        </w:rPr>
        <w:t>ЖКХ</w:t>
      </w:r>
      <w:r>
        <w:t xml:space="preserve">                                                   </w:t>
      </w:r>
      <w:r w:rsidR="00C4173F">
        <w:t xml:space="preserve">   </w:t>
      </w:r>
      <w:r w:rsidR="00397F17">
        <w:t xml:space="preserve"> </w:t>
      </w:r>
      <w:r w:rsidRPr="00C4173F">
        <w:rPr>
          <w:rFonts w:ascii="Microsoft Sans Serif" w:hAnsi="Microsoft Sans Serif" w:cs="Microsoft Sans Serif"/>
          <w:b/>
        </w:rPr>
        <w:sym w:font="Wingdings" w:char="F0A8"/>
      </w:r>
      <w:r w:rsidR="00397F17">
        <w:t xml:space="preserve"> </w:t>
      </w:r>
      <w:r w:rsidRPr="00C4173F">
        <w:rPr>
          <w:b/>
        </w:rPr>
        <w:t>Уличное освещение</w:t>
      </w:r>
    </w:p>
    <w:p w:rsidR="0061460D" w:rsidRPr="00B07972" w:rsidRDefault="0061460D" w:rsidP="00E269D3">
      <w:pPr>
        <w:spacing w:line="0" w:lineRule="atLeast"/>
        <w:rPr>
          <w:rFonts w:ascii="Microsoft Sans Serif" w:hAnsi="Microsoft Sans Serif" w:cs="Microsoft Sans Serif"/>
          <w:sz w:val="18"/>
          <w:szCs w:val="18"/>
        </w:rPr>
      </w:pPr>
      <w:r>
        <w:t xml:space="preserve">        </w:t>
      </w:r>
    </w:p>
    <w:p w:rsidR="001F2017" w:rsidRPr="00C11B51" w:rsidRDefault="00B07972" w:rsidP="00E269D3">
      <w:pPr>
        <w:spacing w:line="0" w:lineRule="atLeast"/>
        <w:rPr>
          <w:rFonts w:ascii="Microsoft Sans Serif" w:hAnsi="Microsoft Sans Serif" w:cs="Microsoft Sans Serif"/>
          <w:b/>
        </w:rPr>
      </w:pPr>
      <w:r w:rsidRPr="00B07972">
        <w:rPr>
          <w:rFonts w:ascii="Microsoft Sans Serif" w:hAnsi="Microsoft Sans Serif" w:cs="Microsoft Sans Serif"/>
        </w:rPr>
        <w:sym w:font="Wingdings" w:char="F0A8"/>
      </w:r>
      <w:r w:rsidR="001F2017" w:rsidRPr="001F2017">
        <w:rPr>
          <w:rFonts w:ascii="Microsoft Sans Serif" w:hAnsi="Microsoft Sans Serif" w:cs="Microsoft Sans Serif"/>
        </w:rPr>
        <w:t xml:space="preserve"> </w:t>
      </w:r>
      <w:r w:rsidR="00945288" w:rsidRPr="00945288">
        <w:rPr>
          <w:rFonts w:ascii="Microsoft Sans Serif" w:hAnsi="Microsoft Sans Serif" w:cs="Microsoft Sans Serif"/>
          <w:b/>
        </w:rPr>
        <w:t xml:space="preserve">«Лучшая система управления в области энергосбережения и повышения </w:t>
      </w:r>
      <w:proofErr w:type="spellStart"/>
      <w:r w:rsidR="00945288" w:rsidRPr="00945288">
        <w:rPr>
          <w:rFonts w:ascii="Microsoft Sans Serif" w:hAnsi="Microsoft Sans Serif" w:cs="Microsoft Sans Serif"/>
          <w:b/>
        </w:rPr>
        <w:t>энергоэффективности</w:t>
      </w:r>
      <w:proofErr w:type="spellEnd"/>
      <w:r w:rsidR="00945288" w:rsidRPr="00945288">
        <w:rPr>
          <w:rFonts w:ascii="Microsoft Sans Serif" w:hAnsi="Microsoft Sans Serif" w:cs="Microsoft Sans Serif"/>
          <w:b/>
        </w:rPr>
        <w:t xml:space="preserve"> </w:t>
      </w:r>
      <w:proofErr w:type="gramStart"/>
      <w:r w:rsidR="00945288" w:rsidRPr="00945288">
        <w:rPr>
          <w:rFonts w:ascii="Microsoft Sans Serif" w:hAnsi="Microsoft Sans Serif" w:cs="Microsoft Sans Serif"/>
          <w:b/>
        </w:rPr>
        <w:t>на</w:t>
      </w:r>
      <w:proofErr w:type="gramEnd"/>
    </w:p>
    <w:p w:rsidR="00B07972" w:rsidRPr="00945288" w:rsidRDefault="001F2017" w:rsidP="00E269D3">
      <w:pPr>
        <w:spacing w:line="0" w:lineRule="atLeast"/>
        <w:rPr>
          <w:rStyle w:val="ae"/>
          <w:rFonts w:ascii="Microsoft Sans Serif" w:hAnsi="Microsoft Sans Serif" w:cs="Microsoft Sans Serif"/>
          <w:b w:val="0"/>
        </w:rPr>
      </w:pPr>
      <w:r w:rsidRPr="00C11B51">
        <w:rPr>
          <w:rFonts w:ascii="Microsoft Sans Serif" w:hAnsi="Microsoft Sans Serif" w:cs="Microsoft Sans Serif"/>
          <w:b/>
        </w:rPr>
        <w:t xml:space="preserve"> </w:t>
      </w:r>
      <w:r w:rsidR="00945288" w:rsidRPr="00945288">
        <w:rPr>
          <w:rFonts w:ascii="Microsoft Sans Serif" w:hAnsi="Microsoft Sans Serif" w:cs="Microsoft Sans Serif"/>
          <w:b/>
        </w:rPr>
        <w:t xml:space="preserve"> </w:t>
      </w:r>
      <w:r w:rsidRPr="001F2017">
        <w:rPr>
          <w:rFonts w:ascii="Microsoft Sans Serif" w:hAnsi="Microsoft Sans Serif" w:cs="Microsoft Sans Serif"/>
          <w:b/>
        </w:rPr>
        <w:t xml:space="preserve">   </w:t>
      </w:r>
      <w:proofErr w:type="gramStart"/>
      <w:r w:rsidR="00945288" w:rsidRPr="00945288">
        <w:rPr>
          <w:rFonts w:ascii="Microsoft Sans Serif" w:hAnsi="Microsoft Sans Serif" w:cs="Microsoft Sans Serif"/>
          <w:b/>
        </w:rPr>
        <w:t>предприятии</w:t>
      </w:r>
      <w:proofErr w:type="gramEnd"/>
      <w:r w:rsidR="00945288" w:rsidRPr="00945288">
        <w:rPr>
          <w:rFonts w:ascii="Microsoft Sans Serif" w:hAnsi="Microsoft Sans Serif" w:cs="Microsoft Sans Serif"/>
          <w:b/>
        </w:rPr>
        <w:t>»</w:t>
      </w:r>
    </w:p>
    <w:p w:rsidR="00D460D4" w:rsidRPr="002C3668" w:rsidRDefault="00D460D4" w:rsidP="00E269D3">
      <w:pPr>
        <w:spacing w:line="0" w:lineRule="atLeast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D523C6" w:rsidRPr="00732ADD" w:rsidRDefault="00732ADD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Pr="00732ADD">
        <w:rPr>
          <w:rFonts w:ascii="Microsoft Sans Serif" w:hAnsi="Microsoft Sans Serif" w:cs="Microsoft Sans Serif"/>
          <w:b/>
          <w:szCs w:val="18"/>
        </w:rPr>
        <w:t>,</w:t>
      </w:r>
      <w:r w:rsidR="00D523C6" w:rsidRPr="00D523C6">
        <w:rPr>
          <w:rFonts w:ascii="Microsoft Sans Serif" w:hAnsi="Microsoft Sans Serif" w:cs="Microsoft Sans Serif"/>
          <w:b/>
          <w:szCs w:val="18"/>
        </w:rPr>
        <w:t xml:space="preserve"> представленной на 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>
        <w:rPr>
          <w:rFonts w:ascii="Microsoft Sans Serif" w:hAnsi="Microsoft Sans Serif" w:cs="Microsoft Sans Serif"/>
          <w:b/>
          <w:sz w:val="18"/>
          <w:szCs w:val="18"/>
        </w:rPr>
        <w:t>_______________________</w:t>
      </w:r>
    </w:p>
    <w:p w:rsidR="00D523C6" w:rsidRP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     ______________________________________________________________________________</w:t>
      </w:r>
      <w:r w:rsidR="00732ADD">
        <w:rPr>
          <w:rFonts w:ascii="Microsoft Sans Serif" w:hAnsi="Microsoft Sans Serif" w:cs="Microsoft Sans Serif"/>
          <w:b/>
          <w:sz w:val="18"/>
          <w:szCs w:val="18"/>
          <w:lang w:val="en-US"/>
        </w:rPr>
        <w:t>______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___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</w:tblGrid>
      <w:tr w:rsidR="00E36986" w:rsidRPr="00E269D3" w:rsidTr="00E369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86" w:rsidRPr="00E269D3" w:rsidRDefault="00E36986" w:rsidP="00E269D3">
            <w:pPr>
              <w:spacing w:line="0" w:lineRule="atLeast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269D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D523C6" w:rsidRDefault="00743AE4" w:rsidP="00E269D3">
      <w:pPr>
        <w:spacing w:line="0" w:lineRule="atLeast"/>
        <w:ind w:right="121"/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</w:pPr>
      <w:r w:rsidRPr="00E269D3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 xml:space="preserve">ВСЕГО </w:t>
      </w: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К ОПЛАТЕ (с учетом НДС):</w:t>
      </w:r>
    </w:p>
    <w:p w:rsidR="00E269D3" w:rsidRDefault="00E269D3" w:rsidP="00E269D3">
      <w:pPr>
        <w:widowControl w:val="0"/>
        <w:spacing w:line="0" w:lineRule="atLeast"/>
        <w:ind w:righ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C35FCF" w:rsidRPr="00397F17" w:rsidRDefault="00C53CDD" w:rsidP="00E269D3">
      <w:pPr>
        <w:widowControl w:val="0"/>
        <w:spacing w:line="0" w:lineRule="atLeast"/>
        <w:ind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Настоящая Заявка-контракт является Договором между Участником и </w:t>
      </w:r>
      <w:r w:rsidR="0036247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Организатором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>конкурса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.</w:t>
      </w:r>
    </w:p>
    <w:p w:rsidR="005B7DD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Для оформления участия в конкурсе необходимо: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подписанную руководителем 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Заявку  и прилагаемые материалы</w:t>
      </w:r>
    </w:p>
    <w:p w:rsidR="0061460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в 2-х </w:t>
      </w: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экземплярах направить в адрес </w:t>
      </w:r>
      <w:r w:rsidR="00D523C6" w:rsidRPr="00397F17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 Оргкомитета </w:t>
      </w:r>
      <w:r w:rsidR="001606B3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до 7 сентября</w:t>
      </w:r>
      <w:r w:rsidR="00513E57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201</w:t>
      </w:r>
      <w:r w:rsidR="00376B17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7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г.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>На основании данной заявки Организатор выставляет</w:t>
      </w:r>
    </w:p>
    <w:p w:rsidR="00E269D3" w:rsidRDefault="00C93345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97F17">
        <w:rPr>
          <w:rFonts w:ascii="Arial" w:hAnsi="Arial" w:cs="Arial"/>
          <w:color w:val="000000"/>
          <w:sz w:val="16"/>
          <w:szCs w:val="16"/>
        </w:rPr>
        <w:t>счет, который является подтверждением регистрации фирмы на участие в конкурсе</w:t>
      </w:r>
      <w:r w:rsidR="00397F17">
        <w:rPr>
          <w:rFonts w:ascii="Arial" w:hAnsi="Arial" w:cs="Arial"/>
          <w:color w:val="000000"/>
          <w:sz w:val="16"/>
          <w:szCs w:val="16"/>
        </w:rPr>
        <w:t>.</w:t>
      </w:r>
      <w:r w:rsidR="00E269D3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97F17">
        <w:rPr>
          <w:rFonts w:ascii="Arial" w:hAnsi="Arial" w:cs="Arial"/>
          <w:color w:val="000000"/>
          <w:sz w:val="16"/>
          <w:szCs w:val="16"/>
        </w:rPr>
        <w:t>В течение</w:t>
      </w:r>
      <w:r w:rsidRPr="00397F17">
        <w:rPr>
          <w:rFonts w:ascii="Arial" w:hAnsi="Arial" w:cs="Arial"/>
          <w:b/>
          <w:color w:val="000000"/>
          <w:sz w:val="16"/>
          <w:szCs w:val="16"/>
        </w:rPr>
        <w:t xml:space="preserve"> 2 недель</w:t>
      </w:r>
      <w:r w:rsidR="006B5C20" w:rsidRPr="00397F17">
        <w:rPr>
          <w:rFonts w:ascii="Arial" w:hAnsi="Arial" w:cs="Arial"/>
          <w:color w:val="000000"/>
          <w:sz w:val="16"/>
          <w:szCs w:val="16"/>
        </w:rPr>
        <w:t xml:space="preserve"> с момента выставления счета</w:t>
      </w: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3CDD" w:rsidRPr="00E269D3" w:rsidRDefault="00E269D3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Участник производит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оплату аванса в размере не менее 30%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. Остальную часть итоговой суммы – не позднее </w:t>
      </w:r>
      <w:r w:rsidR="00513E57" w:rsidRPr="00397F17">
        <w:rPr>
          <w:rFonts w:ascii="Arial" w:hAnsi="Arial" w:cs="Arial"/>
          <w:b/>
          <w:color w:val="000000"/>
          <w:sz w:val="16"/>
          <w:szCs w:val="16"/>
        </w:rPr>
        <w:t>12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 xml:space="preserve"> сентября 201</w:t>
      </w:r>
      <w:r w:rsidR="00376B17" w:rsidRPr="00397F17">
        <w:rPr>
          <w:rFonts w:ascii="Arial" w:hAnsi="Arial" w:cs="Arial"/>
          <w:b/>
          <w:color w:val="000000"/>
          <w:sz w:val="16"/>
          <w:szCs w:val="16"/>
        </w:rPr>
        <w:t>7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г</w:t>
      </w:r>
      <w:r w:rsidR="00C93345"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812" w:type="dxa"/>
        <w:tblInd w:w="-176" w:type="dxa"/>
        <w:tblLayout w:type="fixed"/>
        <w:tblLook w:val="0000"/>
      </w:tblPr>
      <w:tblGrid>
        <w:gridCol w:w="5481"/>
        <w:gridCol w:w="5331"/>
      </w:tblGrid>
      <w:tr w:rsidR="00C53CDD" w:rsidRPr="002113CC" w:rsidTr="00397F17">
        <w:trPr>
          <w:trHeight w:val="268"/>
        </w:trPr>
        <w:tc>
          <w:tcPr>
            <w:tcW w:w="5481" w:type="dxa"/>
          </w:tcPr>
          <w:p w:rsidR="00C53CDD" w:rsidRPr="002113CC" w:rsidRDefault="00C53CDD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331" w:type="dxa"/>
          </w:tcPr>
          <w:p w:rsidR="00C53CDD" w:rsidRPr="002113CC" w:rsidRDefault="0036247D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  «ФАРЭКСПО»</w:t>
            </w:r>
          </w:p>
        </w:tc>
      </w:tr>
      <w:tr w:rsidR="00C53CDD" w:rsidRPr="002113CC" w:rsidTr="00397F17">
        <w:trPr>
          <w:trHeight w:val="137"/>
        </w:trPr>
        <w:tc>
          <w:tcPr>
            <w:tcW w:w="5481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331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О.И.</w:t>
            </w:r>
          </w:p>
        </w:tc>
      </w:tr>
      <w:tr w:rsidR="00C53CDD" w:rsidRPr="002113CC" w:rsidTr="00397F17">
        <w:trPr>
          <w:trHeight w:val="148"/>
        </w:trPr>
        <w:tc>
          <w:tcPr>
            <w:tcW w:w="5481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331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C53CDD" w:rsidRPr="002113CC" w:rsidTr="00397F17">
        <w:trPr>
          <w:trHeight w:val="201"/>
        </w:trPr>
        <w:tc>
          <w:tcPr>
            <w:tcW w:w="5481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>М.П.</w:t>
            </w:r>
          </w:p>
        </w:tc>
        <w:tc>
          <w:tcPr>
            <w:tcW w:w="5331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>М.П.</w:t>
            </w:r>
          </w:p>
        </w:tc>
      </w:tr>
    </w:tbl>
    <w:p w:rsidR="00D56EC0" w:rsidRPr="002847EE" w:rsidRDefault="00D56EC0" w:rsidP="00E269D3">
      <w:pPr>
        <w:spacing w:line="0" w:lineRule="atLeast"/>
        <w:ind w:right="-2409"/>
        <w:rPr>
          <w:lang w:val="en-US"/>
        </w:rPr>
      </w:pPr>
    </w:p>
    <w:sectPr w:rsidR="00D56EC0" w:rsidRPr="002847EE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25FF6576"/>
    <w:multiLevelType w:val="hybridMultilevel"/>
    <w:tmpl w:val="3F10BEB6"/>
    <w:lvl w:ilvl="0" w:tplc="D194A792">
      <w:numFmt w:val="bullet"/>
      <w:lvlText w:val="-"/>
      <w:lvlJc w:val="left"/>
      <w:pPr>
        <w:ind w:left="675" w:hanging="360"/>
      </w:pPr>
      <w:rPr>
        <w:rFonts w:ascii="Microsoft Sans Serif" w:eastAsia="Times New Roman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046"/>
    <w:rsid w:val="00002A41"/>
    <w:rsid w:val="00003B20"/>
    <w:rsid w:val="0001324C"/>
    <w:rsid w:val="0001480B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5380"/>
    <w:rsid w:val="00061694"/>
    <w:rsid w:val="00072A88"/>
    <w:rsid w:val="00077361"/>
    <w:rsid w:val="00080AAC"/>
    <w:rsid w:val="0008205A"/>
    <w:rsid w:val="00082268"/>
    <w:rsid w:val="00083188"/>
    <w:rsid w:val="00083892"/>
    <w:rsid w:val="00090417"/>
    <w:rsid w:val="00093363"/>
    <w:rsid w:val="000A4EC0"/>
    <w:rsid w:val="000B5322"/>
    <w:rsid w:val="000C06C6"/>
    <w:rsid w:val="000C3E74"/>
    <w:rsid w:val="000D5BFA"/>
    <w:rsid w:val="000D6D77"/>
    <w:rsid w:val="000D71FF"/>
    <w:rsid w:val="000E51E1"/>
    <w:rsid w:val="000F5388"/>
    <w:rsid w:val="001036D9"/>
    <w:rsid w:val="001049B6"/>
    <w:rsid w:val="00107B18"/>
    <w:rsid w:val="00115685"/>
    <w:rsid w:val="00115C34"/>
    <w:rsid w:val="001216FC"/>
    <w:rsid w:val="0012211F"/>
    <w:rsid w:val="00123622"/>
    <w:rsid w:val="0013142B"/>
    <w:rsid w:val="001330FB"/>
    <w:rsid w:val="00135FF3"/>
    <w:rsid w:val="0013696A"/>
    <w:rsid w:val="00145074"/>
    <w:rsid w:val="00146606"/>
    <w:rsid w:val="00156A26"/>
    <w:rsid w:val="001606B3"/>
    <w:rsid w:val="00161123"/>
    <w:rsid w:val="001618EF"/>
    <w:rsid w:val="00172BA6"/>
    <w:rsid w:val="00181748"/>
    <w:rsid w:val="00186D9D"/>
    <w:rsid w:val="00197E64"/>
    <w:rsid w:val="001A3258"/>
    <w:rsid w:val="001A42F1"/>
    <w:rsid w:val="001B1926"/>
    <w:rsid w:val="001C0C80"/>
    <w:rsid w:val="001C1BD9"/>
    <w:rsid w:val="001D0374"/>
    <w:rsid w:val="001D42AC"/>
    <w:rsid w:val="001E48E1"/>
    <w:rsid w:val="001F2017"/>
    <w:rsid w:val="002077F7"/>
    <w:rsid w:val="002113CC"/>
    <w:rsid w:val="002119B6"/>
    <w:rsid w:val="002125CF"/>
    <w:rsid w:val="00223617"/>
    <w:rsid w:val="002369DB"/>
    <w:rsid w:val="002440FD"/>
    <w:rsid w:val="00253F0A"/>
    <w:rsid w:val="0025414E"/>
    <w:rsid w:val="00261B2F"/>
    <w:rsid w:val="00265422"/>
    <w:rsid w:val="00265F12"/>
    <w:rsid w:val="00267D44"/>
    <w:rsid w:val="002724A6"/>
    <w:rsid w:val="002847EE"/>
    <w:rsid w:val="00290168"/>
    <w:rsid w:val="00293AA0"/>
    <w:rsid w:val="00294C92"/>
    <w:rsid w:val="002968B2"/>
    <w:rsid w:val="002A08AE"/>
    <w:rsid w:val="002A428A"/>
    <w:rsid w:val="002B62F8"/>
    <w:rsid w:val="002C3668"/>
    <w:rsid w:val="002C619A"/>
    <w:rsid w:val="002C6B78"/>
    <w:rsid w:val="002D1ADC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2CB2"/>
    <w:rsid w:val="0034420F"/>
    <w:rsid w:val="00347232"/>
    <w:rsid w:val="00350AF7"/>
    <w:rsid w:val="00356DAC"/>
    <w:rsid w:val="0036247D"/>
    <w:rsid w:val="00365009"/>
    <w:rsid w:val="00371312"/>
    <w:rsid w:val="003724D4"/>
    <w:rsid w:val="00372A16"/>
    <w:rsid w:val="00376B17"/>
    <w:rsid w:val="00377506"/>
    <w:rsid w:val="00377885"/>
    <w:rsid w:val="003807CA"/>
    <w:rsid w:val="00382EC4"/>
    <w:rsid w:val="00384033"/>
    <w:rsid w:val="00393887"/>
    <w:rsid w:val="00397F17"/>
    <w:rsid w:val="003A0591"/>
    <w:rsid w:val="003A0B72"/>
    <w:rsid w:val="003A2598"/>
    <w:rsid w:val="003A2B50"/>
    <w:rsid w:val="003B29C0"/>
    <w:rsid w:val="003B5344"/>
    <w:rsid w:val="003C3A94"/>
    <w:rsid w:val="003D1AA9"/>
    <w:rsid w:val="003D2AC1"/>
    <w:rsid w:val="003D3D82"/>
    <w:rsid w:val="003F4AD5"/>
    <w:rsid w:val="00403483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6A9A"/>
    <w:rsid w:val="00485A66"/>
    <w:rsid w:val="00487A69"/>
    <w:rsid w:val="00493CFF"/>
    <w:rsid w:val="004A4769"/>
    <w:rsid w:val="004A56D6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F137C"/>
    <w:rsid w:val="00507C7F"/>
    <w:rsid w:val="005101A2"/>
    <w:rsid w:val="00513E57"/>
    <w:rsid w:val="00514394"/>
    <w:rsid w:val="005225CF"/>
    <w:rsid w:val="00526204"/>
    <w:rsid w:val="00526AB2"/>
    <w:rsid w:val="00530068"/>
    <w:rsid w:val="00535529"/>
    <w:rsid w:val="005535B3"/>
    <w:rsid w:val="0055443C"/>
    <w:rsid w:val="00564F9C"/>
    <w:rsid w:val="005724ED"/>
    <w:rsid w:val="005743CA"/>
    <w:rsid w:val="005819B5"/>
    <w:rsid w:val="00582933"/>
    <w:rsid w:val="00585A1A"/>
    <w:rsid w:val="005A004E"/>
    <w:rsid w:val="005A3549"/>
    <w:rsid w:val="005A4406"/>
    <w:rsid w:val="005B1CF7"/>
    <w:rsid w:val="005B6EBA"/>
    <w:rsid w:val="005B7DDD"/>
    <w:rsid w:val="005D08EA"/>
    <w:rsid w:val="005D3CC2"/>
    <w:rsid w:val="005D7D51"/>
    <w:rsid w:val="005E25E0"/>
    <w:rsid w:val="005F207B"/>
    <w:rsid w:val="0060044B"/>
    <w:rsid w:val="00601EC0"/>
    <w:rsid w:val="006108C5"/>
    <w:rsid w:val="0061460D"/>
    <w:rsid w:val="0061578E"/>
    <w:rsid w:val="00617658"/>
    <w:rsid w:val="00650A43"/>
    <w:rsid w:val="006516EB"/>
    <w:rsid w:val="00662E8F"/>
    <w:rsid w:val="0066682A"/>
    <w:rsid w:val="00675025"/>
    <w:rsid w:val="00692E14"/>
    <w:rsid w:val="006A207E"/>
    <w:rsid w:val="006A236E"/>
    <w:rsid w:val="006A3233"/>
    <w:rsid w:val="006A6A5E"/>
    <w:rsid w:val="006A7962"/>
    <w:rsid w:val="006B4C17"/>
    <w:rsid w:val="006B5C20"/>
    <w:rsid w:val="006C279A"/>
    <w:rsid w:val="006D2849"/>
    <w:rsid w:val="006D3427"/>
    <w:rsid w:val="006E21D7"/>
    <w:rsid w:val="006E4B7E"/>
    <w:rsid w:val="00711B2D"/>
    <w:rsid w:val="00722853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F2941"/>
    <w:rsid w:val="007F49B7"/>
    <w:rsid w:val="008008D6"/>
    <w:rsid w:val="0081582E"/>
    <w:rsid w:val="00820F6D"/>
    <w:rsid w:val="00824AE0"/>
    <w:rsid w:val="0082737D"/>
    <w:rsid w:val="00832574"/>
    <w:rsid w:val="00851265"/>
    <w:rsid w:val="00863957"/>
    <w:rsid w:val="008659C4"/>
    <w:rsid w:val="008721D2"/>
    <w:rsid w:val="00872A71"/>
    <w:rsid w:val="0087796B"/>
    <w:rsid w:val="00880DA3"/>
    <w:rsid w:val="00890546"/>
    <w:rsid w:val="008937C0"/>
    <w:rsid w:val="008A3EA1"/>
    <w:rsid w:val="008A4DB7"/>
    <w:rsid w:val="008B20D0"/>
    <w:rsid w:val="008B4DBC"/>
    <w:rsid w:val="008B6C35"/>
    <w:rsid w:val="008D7E22"/>
    <w:rsid w:val="008E3574"/>
    <w:rsid w:val="008E676E"/>
    <w:rsid w:val="008F1D37"/>
    <w:rsid w:val="008F3E72"/>
    <w:rsid w:val="009076DF"/>
    <w:rsid w:val="00913DFC"/>
    <w:rsid w:val="00915139"/>
    <w:rsid w:val="00923D14"/>
    <w:rsid w:val="00927C54"/>
    <w:rsid w:val="0093277B"/>
    <w:rsid w:val="009363B5"/>
    <w:rsid w:val="009414F7"/>
    <w:rsid w:val="00941A94"/>
    <w:rsid w:val="00945288"/>
    <w:rsid w:val="0094532D"/>
    <w:rsid w:val="00956EC8"/>
    <w:rsid w:val="009625B2"/>
    <w:rsid w:val="009674A9"/>
    <w:rsid w:val="00975360"/>
    <w:rsid w:val="00976492"/>
    <w:rsid w:val="00976575"/>
    <w:rsid w:val="00976662"/>
    <w:rsid w:val="00997DD8"/>
    <w:rsid w:val="009A03E3"/>
    <w:rsid w:val="009A0BF5"/>
    <w:rsid w:val="009A4911"/>
    <w:rsid w:val="009A6730"/>
    <w:rsid w:val="009A738B"/>
    <w:rsid w:val="009B6CA4"/>
    <w:rsid w:val="009C472C"/>
    <w:rsid w:val="009D2561"/>
    <w:rsid w:val="009D5989"/>
    <w:rsid w:val="009E1B28"/>
    <w:rsid w:val="009F7009"/>
    <w:rsid w:val="00A0572B"/>
    <w:rsid w:val="00A05FA1"/>
    <w:rsid w:val="00A151D3"/>
    <w:rsid w:val="00A153B9"/>
    <w:rsid w:val="00A15DAF"/>
    <w:rsid w:val="00A16641"/>
    <w:rsid w:val="00A32AAF"/>
    <w:rsid w:val="00A42944"/>
    <w:rsid w:val="00A4319A"/>
    <w:rsid w:val="00A44FB9"/>
    <w:rsid w:val="00A46BD4"/>
    <w:rsid w:val="00A54D52"/>
    <w:rsid w:val="00A54DF6"/>
    <w:rsid w:val="00A608EB"/>
    <w:rsid w:val="00A60E63"/>
    <w:rsid w:val="00A64C40"/>
    <w:rsid w:val="00A66356"/>
    <w:rsid w:val="00A71B48"/>
    <w:rsid w:val="00A82C38"/>
    <w:rsid w:val="00A82D83"/>
    <w:rsid w:val="00A843CF"/>
    <w:rsid w:val="00A85076"/>
    <w:rsid w:val="00A85134"/>
    <w:rsid w:val="00A86A40"/>
    <w:rsid w:val="00A904CB"/>
    <w:rsid w:val="00A92ED7"/>
    <w:rsid w:val="00A9662F"/>
    <w:rsid w:val="00AA5D74"/>
    <w:rsid w:val="00AA77F8"/>
    <w:rsid w:val="00AB49ED"/>
    <w:rsid w:val="00AC2276"/>
    <w:rsid w:val="00AC62DA"/>
    <w:rsid w:val="00AF192D"/>
    <w:rsid w:val="00B040AF"/>
    <w:rsid w:val="00B07972"/>
    <w:rsid w:val="00B12B16"/>
    <w:rsid w:val="00B15C04"/>
    <w:rsid w:val="00B16FE1"/>
    <w:rsid w:val="00B1711C"/>
    <w:rsid w:val="00B1723C"/>
    <w:rsid w:val="00B23C41"/>
    <w:rsid w:val="00B37859"/>
    <w:rsid w:val="00B44566"/>
    <w:rsid w:val="00B44C33"/>
    <w:rsid w:val="00B51649"/>
    <w:rsid w:val="00B56B6D"/>
    <w:rsid w:val="00B614DB"/>
    <w:rsid w:val="00B64DE6"/>
    <w:rsid w:val="00B657F8"/>
    <w:rsid w:val="00B65E64"/>
    <w:rsid w:val="00B7541C"/>
    <w:rsid w:val="00B80ED7"/>
    <w:rsid w:val="00B81BFC"/>
    <w:rsid w:val="00B8209C"/>
    <w:rsid w:val="00B828BF"/>
    <w:rsid w:val="00B9096C"/>
    <w:rsid w:val="00B95B57"/>
    <w:rsid w:val="00B966EE"/>
    <w:rsid w:val="00BA1321"/>
    <w:rsid w:val="00BA16B8"/>
    <w:rsid w:val="00BA7BAA"/>
    <w:rsid w:val="00BC24D1"/>
    <w:rsid w:val="00BC283E"/>
    <w:rsid w:val="00BC35B6"/>
    <w:rsid w:val="00BC759D"/>
    <w:rsid w:val="00BD4C35"/>
    <w:rsid w:val="00BD5999"/>
    <w:rsid w:val="00BE06EC"/>
    <w:rsid w:val="00BE4576"/>
    <w:rsid w:val="00BE6B7C"/>
    <w:rsid w:val="00C00CB8"/>
    <w:rsid w:val="00C00F4D"/>
    <w:rsid w:val="00C05EF9"/>
    <w:rsid w:val="00C066F6"/>
    <w:rsid w:val="00C10647"/>
    <w:rsid w:val="00C11B51"/>
    <w:rsid w:val="00C138A8"/>
    <w:rsid w:val="00C26022"/>
    <w:rsid w:val="00C3139F"/>
    <w:rsid w:val="00C31D64"/>
    <w:rsid w:val="00C32ED8"/>
    <w:rsid w:val="00C3505F"/>
    <w:rsid w:val="00C35362"/>
    <w:rsid w:val="00C35FCF"/>
    <w:rsid w:val="00C4173F"/>
    <w:rsid w:val="00C41F80"/>
    <w:rsid w:val="00C450D1"/>
    <w:rsid w:val="00C458EF"/>
    <w:rsid w:val="00C45B15"/>
    <w:rsid w:val="00C4646A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2E9D"/>
    <w:rsid w:val="00CB766B"/>
    <w:rsid w:val="00CD510F"/>
    <w:rsid w:val="00CE0052"/>
    <w:rsid w:val="00CE7708"/>
    <w:rsid w:val="00CE7B10"/>
    <w:rsid w:val="00CF6F7B"/>
    <w:rsid w:val="00D029C4"/>
    <w:rsid w:val="00D073B9"/>
    <w:rsid w:val="00D11F69"/>
    <w:rsid w:val="00D15B6E"/>
    <w:rsid w:val="00D25523"/>
    <w:rsid w:val="00D2685C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F05E3"/>
    <w:rsid w:val="00DF5722"/>
    <w:rsid w:val="00DF5ACE"/>
    <w:rsid w:val="00DF6CA2"/>
    <w:rsid w:val="00E03B70"/>
    <w:rsid w:val="00E065AC"/>
    <w:rsid w:val="00E152CF"/>
    <w:rsid w:val="00E157B4"/>
    <w:rsid w:val="00E17E74"/>
    <w:rsid w:val="00E2468E"/>
    <w:rsid w:val="00E269D3"/>
    <w:rsid w:val="00E3291F"/>
    <w:rsid w:val="00E354D2"/>
    <w:rsid w:val="00E35FB8"/>
    <w:rsid w:val="00E36986"/>
    <w:rsid w:val="00E43549"/>
    <w:rsid w:val="00E72235"/>
    <w:rsid w:val="00E8392B"/>
    <w:rsid w:val="00E90360"/>
    <w:rsid w:val="00EB1AC8"/>
    <w:rsid w:val="00EB2087"/>
    <w:rsid w:val="00EB6951"/>
    <w:rsid w:val="00EC19D3"/>
    <w:rsid w:val="00EC36FA"/>
    <w:rsid w:val="00ED0314"/>
    <w:rsid w:val="00ED7BE6"/>
    <w:rsid w:val="00EE10A7"/>
    <w:rsid w:val="00EE4C58"/>
    <w:rsid w:val="00EE59CC"/>
    <w:rsid w:val="00EE7804"/>
    <w:rsid w:val="00F0610E"/>
    <w:rsid w:val="00F105AD"/>
    <w:rsid w:val="00F10FDE"/>
    <w:rsid w:val="00F23567"/>
    <w:rsid w:val="00F24331"/>
    <w:rsid w:val="00F33D97"/>
    <w:rsid w:val="00F36D8B"/>
    <w:rsid w:val="00F40434"/>
    <w:rsid w:val="00F51512"/>
    <w:rsid w:val="00F552D2"/>
    <w:rsid w:val="00F61100"/>
    <w:rsid w:val="00F614BC"/>
    <w:rsid w:val="00F70521"/>
    <w:rsid w:val="00F80E2E"/>
    <w:rsid w:val="00F83D4E"/>
    <w:rsid w:val="00F9402E"/>
    <w:rsid w:val="00FA2002"/>
    <w:rsid w:val="00FA664F"/>
    <w:rsid w:val="00FA7093"/>
    <w:rsid w:val="00FA7D83"/>
    <w:rsid w:val="00FB4BFF"/>
    <w:rsid w:val="00FB704E"/>
    <w:rsid w:val="00FD5F7E"/>
    <w:rsid w:val="00FE512E"/>
    <w:rsid w:val="00FE5880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character" w:styleId="ae">
    <w:name w:val="Strong"/>
    <w:basedOn w:val="a1"/>
    <w:uiPriority w:val="22"/>
    <w:qFormat/>
    <w:rsid w:val="00B07972"/>
    <w:rPr>
      <w:b/>
      <w:bCs/>
    </w:rPr>
  </w:style>
  <w:style w:type="paragraph" w:styleId="af">
    <w:name w:val="List Paragraph"/>
    <w:basedOn w:val="a0"/>
    <w:uiPriority w:val="34"/>
    <w:qFormat/>
    <w:rsid w:val="0061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EB13-02D0-4977-94A8-F41EF08A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3876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24</cp:revision>
  <cp:lastPrinted>2016-12-07T12:03:00Z</cp:lastPrinted>
  <dcterms:created xsi:type="dcterms:W3CDTF">2016-12-07T08:32:00Z</dcterms:created>
  <dcterms:modified xsi:type="dcterms:W3CDTF">2017-02-15T07:53:00Z</dcterms:modified>
</cp:coreProperties>
</file>